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48" w:rsidRPr="00B87E48" w:rsidRDefault="00B87E48" w:rsidP="00B87E48">
      <w:pPr>
        <w:rPr>
          <w:rFonts w:ascii="仿宋" w:eastAsia="仿宋" w:hAnsi="仿宋"/>
          <w:sz w:val="32"/>
          <w:szCs w:val="32"/>
        </w:rPr>
      </w:pPr>
      <w:r w:rsidRPr="00B87E48">
        <w:rPr>
          <w:rFonts w:ascii="仿宋" w:eastAsia="仿宋" w:hAnsi="仿宋" w:hint="eastAsia"/>
          <w:sz w:val="32"/>
          <w:szCs w:val="32"/>
        </w:rPr>
        <w:t>附件 2</w:t>
      </w:r>
    </w:p>
    <w:p w:rsidR="00B87E48" w:rsidRPr="00B87E48" w:rsidRDefault="00B87E48" w:rsidP="00B87E48">
      <w:pPr>
        <w:jc w:val="center"/>
        <w:rPr>
          <w:rFonts w:ascii="华文中宋" w:eastAsia="华文中宋" w:hAnsi="华文中宋"/>
          <w:spacing w:val="-10"/>
          <w:sz w:val="36"/>
          <w:szCs w:val="36"/>
        </w:rPr>
      </w:pPr>
      <w:r w:rsidRPr="00B87E48">
        <w:rPr>
          <w:rFonts w:ascii="华文中宋" w:eastAsia="华文中宋" w:hAnsi="华文中宋" w:hint="eastAsia"/>
          <w:spacing w:val="-10"/>
          <w:sz w:val="36"/>
          <w:szCs w:val="36"/>
        </w:rPr>
        <w:t>孕妇外周血胎儿游离DNA产前筛查和诊断机构备案表</w:t>
      </w:r>
    </w:p>
    <w:p w:rsidR="00B87E48" w:rsidRDefault="00B87E48" w:rsidP="00B87E48"/>
    <w:tbl>
      <w:tblPr>
        <w:tblStyle w:val="a3"/>
        <w:tblW w:w="9916" w:type="dxa"/>
        <w:tblLook w:val="04A0"/>
      </w:tblPr>
      <w:tblGrid>
        <w:gridCol w:w="2107"/>
        <w:gridCol w:w="1532"/>
        <w:gridCol w:w="1377"/>
        <w:gridCol w:w="2298"/>
        <w:gridCol w:w="1225"/>
        <w:gridCol w:w="1377"/>
      </w:tblGrid>
      <w:tr w:rsidR="00B87E48" w:rsidTr="00553832">
        <w:trPr>
          <w:trHeight w:hRule="exact" w:val="398"/>
        </w:trPr>
        <w:tc>
          <w:tcPr>
            <w:tcW w:w="2107" w:type="dxa"/>
            <w:vAlign w:val="center"/>
          </w:tcPr>
          <w:p w:rsidR="00B87E48" w:rsidRPr="004B62AB" w:rsidRDefault="00B87E48" w:rsidP="00B87E48">
            <w:pPr>
              <w:rPr>
                <w:rFonts w:ascii="仿宋" w:eastAsia="仿宋" w:hAnsi="仿宋"/>
              </w:rPr>
            </w:pPr>
            <w:r w:rsidRPr="004B62AB">
              <w:rPr>
                <w:rFonts w:ascii="仿宋" w:eastAsia="仿宋" w:hAnsi="仿宋" w:hint="eastAsia"/>
              </w:rPr>
              <w:t>机构名称（盖章）</w:t>
            </w:r>
          </w:p>
        </w:tc>
        <w:tc>
          <w:tcPr>
            <w:tcW w:w="7809" w:type="dxa"/>
            <w:gridSpan w:val="5"/>
            <w:vAlign w:val="center"/>
          </w:tcPr>
          <w:p w:rsidR="00B87E48" w:rsidRPr="004B62AB" w:rsidRDefault="00B87E48" w:rsidP="00B87E48">
            <w:pPr>
              <w:rPr>
                <w:rFonts w:ascii="仿宋" w:eastAsia="仿宋" w:hAnsi="仿宋"/>
              </w:rPr>
            </w:pPr>
          </w:p>
        </w:tc>
      </w:tr>
      <w:tr w:rsidR="00B87E48" w:rsidTr="00553832">
        <w:trPr>
          <w:trHeight w:hRule="exact" w:val="398"/>
        </w:trPr>
        <w:tc>
          <w:tcPr>
            <w:tcW w:w="2107" w:type="dxa"/>
            <w:vAlign w:val="center"/>
          </w:tcPr>
          <w:p w:rsidR="00B87E48" w:rsidRPr="004B62AB" w:rsidRDefault="00B87E48" w:rsidP="00B87E48">
            <w:pPr>
              <w:rPr>
                <w:rFonts w:ascii="仿宋" w:eastAsia="仿宋" w:hAnsi="仿宋"/>
              </w:rPr>
            </w:pPr>
            <w:r w:rsidRPr="004B62AB">
              <w:rPr>
                <w:rFonts w:ascii="仿宋" w:eastAsia="仿宋" w:hAnsi="仿宋" w:hint="eastAsia"/>
              </w:rPr>
              <w:t>机构地址</w:t>
            </w:r>
          </w:p>
        </w:tc>
        <w:tc>
          <w:tcPr>
            <w:tcW w:w="7809" w:type="dxa"/>
            <w:gridSpan w:val="5"/>
            <w:vAlign w:val="center"/>
          </w:tcPr>
          <w:p w:rsidR="00B87E48" w:rsidRPr="004B62AB" w:rsidRDefault="00B87E48" w:rsidP="00B87E48">
            <w:pPr>
              <w:rPr>
                <w:rFonts w:ascii="仿宋" w:eastAsia="仿宋" w:hAnsi="仿宋"/>
              </w:rPr>
            </w:pPr>
          </w:p>
        </w:tc>
      </w:tr>
      <w:tr w:rsidR="00D40941" w:rsidTr="00553832">
        <w:trPr>
          <w:trHeight w:hRule="exact" w:val="398"/>
        </w:trPr>
        <w:tc>
          <w:tcPr>
            <w:tcW w:w="2107" w:type="dxa"/>
            <w:vAlign w:val="center"/>
          </w:tcPr>
          <w:p w:rsidR="00D40941" w:rsidRPr="004B62AB" w:rsidRDefault="00D40941" w:rsidP="00B87E48">
            <w:pPr>
              <w:rPr>
                <w:rFonts w:ascii="仿宋" w:eastAsia="仿宋" w:hAnsi="仿宋"/>
                <w:spacing w:val="-10"/>
              </w:rPr>
            </w:pPr>
            <w:r w:rsidRPr="004B62AB">
              <w:rPr>
                <w:rFonts w:ascii="仿宋" w:eastAsia="仿宋" w:hAnsi="仿宋" w:hint="eastAsia"/>
                <w:spacing w:val="-10"/>
              </w:rPr>
              <w:t>产前诊断中心负责人</w:t>
            </w:r>
          </w:p>
        </w:tc>
        <w:tc>
          <w:tcPr>
            <w:tcW w:w="7809" w:type="dxa"/>
            <w:gridSpan w:val="5"/>
            <w:vAlign w:val="center"/>
          </w:tcPr>
          <w:p w:rsidR="00D40941" w:rsidRPr="004B62AB" w:rsidRDefault="00D40941" w:rsidP="00B87E48">
            <w:pPr>
              <w:rPr>
                <w:rFonts w:ascii="仿宋" w:eastAsia="仿宋" w:hAnsi="仿宋"/>
              </w:rPr>
            </w:pPr>
          </w:p>
        </w:tc>
      </w:tr>
      <w:tr w:rsidR="00D40941" w:rsidTr="00553832">
        <w:trPr>
          <w:trHeight w:hRule="exact" w:val="398"/>
        </w:trPr>
        <w:tc>
          <w:tcPr>
            <w:tcW w:w="2107" w:type="dxa"/>
            <w:vAlign w:val="center"/>
          </w:tcPr>
          <w:p w:rsidR="00D40941" w:rsidRPr="004B62AB" w:rsidRDefault="00D40941" w:rsidP="00B87E48">
            <w:pPr>
              <w:rPr>
                <w:rFonts w:ascii="仿宋" w:eastAsia="仿宋" w:hAnsi="仿宋"/>
              </w:rPr>
            </w:pPr>
            <w:r w:rsidRPr="004B62AB">
              <w:rPr>
                <w:rFonts w:ascii="仿宋" w:eastAsia="仿宋" w:hAnsi="仿宋" w:hint="eastAsia"/>
              </w:rPr>
              <w:t>联系电话</w:t>
            </w:r>
          </w:p>
        </w:tc>
        <w:tc>
          <w:tcPr>
            <w:tcW w:w="7809" w:type="dxa"/>
            <w:gridSpan w:val="5"/>
            <w:vAlign w:val="center"/>
          </w:tcPr>
          <w:p w:rsidR="00D40941" w:rsidRPr="004B62AB" w:rsidRDefault="00D40941" w:rsidP="00B87E48">
            <w:pPr>
              <w:rPr>
                <w:rFonts w:ascii="仿宋" w:eastAsia="仿宋" w:hAnsi="仿宋"/>
              </w:rPr>
            </w:pPr>
          </w:p>
        </w:tc>
      </w:tr>
      <w:tr w:rsidR="00D40941" w:rsidTr="00553832">
        <w:trPr>
          <w:trHeight w:hRule="exact" w:val="398"/>
        </w:trPr>
        <w:tc>
          <w:tcPr>
            <w:tcW w:w="2107" w:type="dxa"/>
            <w:vAlign w:val="center"/>
          </w:tcPr>
          <w:p w:rsidR="00D40941" w:rsidRPr="004B62AB" w:rsidRDefault="00D40941" w:rsidP="00B87E48">
            <w:pPr>
              <w:rPr>
                <w:rFonts w:ascii="仿宋" w:eastAsia="仿宋" w:hAnsi="仿宋"/>
              </w:rPr>
            </w:pPr>
            <w:r w:rsidRPr="004B62AB">
              <w:rPr>
                <w:rFonts w:ascii="仿宋" w:eastAsia="仿宋" w:hAnsi="仿宋" w:hint="eastAsia"/>
              </w:rPr>
              <w:t>电子邮箱</w:t>
            </w:r>
          </w:p>
        </w:tc>
        <w:tc>
          <w:tcPr>
            <w:tcW w:w="7809" w:type="dxa"/>
            <w:gridSpan w:val="5"/>
            <w:vAlign w:val="center"/>
          </w:tcPr>
          <w:p w:rsidR="00D40941" w:rsidRPr="004B62AB" w:rsidRDefault="00D40941" w:rsidP="00B87E48">
            <w:pPr>
              <w:rPr>
                <w:rFonts w:ascii="仿宋" w:eastAsia="仿宋" w:hAnsi="仿宋"/>
              </w:rPr>
            </w:pPr>
          </w:p>
        </w:tc>
      </w:tr>
      <w:tr w:rsidR="00D40941" w:rsidTr="00553832">
        <w:trPr>
          <w:trHeight w:hRule="exact" w:val="398"/>
        </w:trPr>
        <w:tc>
          <w:tcPr>
            <w:tcW w:w="2107" w:type="dxa"/>
            <w:vMerge w:val="restart"/>
            <w:vAlign w:val="center"/>
          </w:tcPr>
          <w:p w:rsidR="00D40941" w:rsidRPr="004B62AB" w:rsidRDefault="00D40941" w:rsidP="00B87E48">
            <w:pPr>
              <w:rPr>
                <w:rFonts w:ascii="仿宋" w:eastAsia="仿宋" w:hAnsi="仿宋"/>
              </w:rPr>
            </w:pPr>
            <w:r w:rsidRPr="004B62AB">
              <w:rPr>
                <w:rFonts w:ascii="仿宋" w:eastAsia="仿宋" w:hAnsi="仿宋" w:hint="eastAsia"/>
              </w:rPr>
              <w:t>开展时间</w:t>
            </w:r>
          </w:p>
        </w:tc>
        <w:tc>
          <w:tcPr>
            <w:tcW w:w="7809" w:type="dxa"/>
            <w:gridSpan w:val="5"/>
            <w:vAlign w:val="center"/>
          </w:tcPr>
          <w:p w:rsidR="00D40941" w:rsidRPr="004B62AB" w:rsidRDefault="00D40941" w:rsidP="00B87E48">
            <w:pPr>
              <w:rPr>
                <w:rFonts w:ascii="仿宋" w:eastAsia="仿宋" w:hAnsi="仿宋"/>
              </w:rPr>
            </w:pPr>
            <w:r w:rsidRPr="004B62AB">
              <w:rPr>
                <w:rFonts w:ascii="仿宋" w:eastAsia="仿宋" w:hAnsi="仿宋" w:hint="eastAsia"/>
              </w:rPr>
              <w:t>①开展： 年 月</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7809" w:type="dxa"/>
            <w:gridSpan w:val="5"/>
            <w:vAlign w:val="center"/>
          </w:tcPr>
          <w:p w:rsidR="00D40941" w:rsidRPr="004B62AB" w:rsidRDefault="00D40941" w:rsidP="00B87E48">
            <w:pPr>
              <w:rPr>
                <w:rFonts w:ascii="仿宋" w:eastAsia="仿宋" w:hAnsi="仿宋"/>
              </w:rPr>
            </w:pPr>
            <w:r w:rsidRPr="004B62AB">
              <w:rPr>
                <w:rFonts w:ascii="仿宋" w:eastAsia="仿宋" w:hAnsi="仿宋" w:hint="eastAsia"/>
              </w:rPr>
              <w:t>②未开展</w:t>
            </w:r>
          </w:p>
        </w:tc>
      </w:tr>
      <w:tr w:rsidR="00D40941" w:rsidTr="00553832">
        <w:trPr>
          <w:trHeight w:hRule="exact" w:val="398"/>
        </w:trPr>
        <w:tc>
          <w:tcPr>
            <w:tcW w:w="2107" w:type="dxa"/>
            <w:vMerge w:val="restart"/>
            <w:vAlign w:val="center"/>
          </w:tcPr>
          <w:p w:rsidR="00D40941" w:rsidRPr="004B62AB" w:rsidRDefault="00D40941" w:rsidP="00B87E48">
            <w:pPr>
              <w:rPr>
                <w:rFonts w:ascii="仿宋" w:eastAsia="仿宋" w:hAnsi="仿宋"/>
              </w:rPr>
            </w:pPr>
            <w:r w:rsidRPr="004B62AB">
              <w:rPr>
                <w:rFonts w:ascii="仿宋" w:eastAsia="仿宋" w:hAnsi="仿宋" w:hint="eastAsia"/>
              </w:rPr>
              <w:t>检测方式</w:t>
            </w:r>
          </w:p>
        </w:tc>
        <w:tc>
          <w:tcPr>
            <w:tcW w:w="7809" w:type="dxa"/>
            <w:gridSpan w:val="5"/>
            <w:vAlign w:val="center"/>
          </w:tcPr>
          <w:p w:rsidR="00D40941" w:rsidRPr="004B62AB" w:rsidRDefault="00D40941" w:rsidP="00B87E48">
            <w:pPr>
              <w:rPr>
                <w:rFonts w:ascii="仿宋" w:eastAsia="仿宋" w:hAnsi="仿宋"/>
              </w:rPr>
            </w:pPr>
            <w:r w:rsidRPr="004B62AB">
              <w:rPr>
                <w:rFonts w:ascii="仿宋" w:eastAsia="仿宋" w:hAnsi="仿宋" w:hint="eastAsia"/>
              </w:rPr>
              <w:t>□自行开展检测</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7809" w:type="dxa"/>
            <w:gridSpan w:val="5"/>
            <w:vAlign w:val="center"/>
          </w:tcPr>
          <w:p w:rsidR="00D40941" w:rsidRPr="004B62AB" w:rsidRDefault="00D40941" w:rsidP="00B87E48">
            <w:pPr>
              <w:rPr>
                <w:rFonts w:ascii="仿宋" w:eastAsia="仿宋" w:hAnsi="仿宋"/>
              </w:rPr>
            </w:pPr>
            <w:r w:rsidRPr="004B62AB">
              <w:rPr>
                <w:rFonts w:ascii="仿宋" w:eastAsia="仿宋" w:hAnsi="仿宋" w:hint="eastAsia"/>
              </w:rPr>
              <w:t>□与检测机构合作（逐一列举）</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1532" w:type="dxa"/>
            <w:vAlign w:val="center"/>
          </w:tcPr>
          <w:p w:rsidR="00D40941" w:rsidRPr="004B62AB" w:rsidRDefault="00D40941" w:rsidP="00B87E48">
            <w:pPr>
              <w:rPr>
                <w:rFonts w:ascii="仿宋" w:eastAsia="仿宋" w:hAnsi="仿宋"/>
              </w:rPr>
            </w:pPr>
            <w:r w:rsidRPr="004B62AB">
              <w:rPr>
                <w:rFonts w:ascii="仿宋" w:eastAsia="仿宋" w:hAnsi="仿宋" w:hint="eastAsia"/>
              </w:rPr>
              <w:t>机构名称</w:t>
            </w:r>
          </w:p>
        </w:tc>
        <w:tc>
          <w:tcPr>
            <w:tcW w:w="1377" w:type="dxa"/>
            <w:vAlign w:val="center"/>
          </w:tcPr>
          <w:p w:rsidR="00D40941" w:rsidRPr="004B62AB" w:rsidRDefault="00D40941" w:rsidP="00B87E48">
            <w:pPr>
              <w:rPr>
                <w:rFonts w:ascii="仿宋" w:eastAsia="仿宋" w:hAnsi="仿宋"/>
              </w:rPr>
            </w:pPr>
            <w:r w:rsidRPr="004B62AB">
              <w:rPr>
                <w:rFonts w:ascii="仿宋" w:eastAsia="仿宋" w:hAnsi="仿宋" w:hint="eastAsia"/>
              </w:rPr>
              <w:t>地址</w:t>
            </w:r>
          </w:p>
        </w:tc>
        <w:tc>
          <w:tcPr>
            <w:tcW w:w="2298" w:type="dxa"/>
            <w:vAlign w:val="center"/>
          </w:tcPr>
          <w:p w:rsidR="00D40941" w:rsidRPr="004B62AB" w:rsidRDefault="00D40941" w:rsidP="00B87E48">
            <w:pPr>
              <w:rPr>
                <w:rFonts w:ascii="仿宋" w:eastAsia="仿宋" w:hAnsi="仿宋"/>
              </w:rPr>
            </w:pPr>
            <w:r w:rsidRPr="004B62AB">
              <w:rPr>
                <w:rFonts w:ascii="仿宋" w:eastAsia="仿宋" w:hAnsi="仿宋" w:hint="eastAsia"/>
              </w:rPr>
              <w:t>联系人及电话</w:t>
            </w:r>
          </w:p>
        </w:tc>
        <w:tc>
          <w:tcPr>
            <w:tcW w:w="1225" w:type="dxa"/>
            <w:vAlign w:val="center"/>
          </w:tcPr>
          <w:p w:rsidR="00D40941" w:rsidRPr="004B62AB" w:rsidRDefault="00D40941" w:rsidP="00B87E48">
            <w:pPr>
              <w:rPr>
                <w:rFonts w:ascii="仿宋" w:eastAsia="仿宋" w:hAnsi="仿宋"/>
              </w:rPr>
            </w:pPr>
            <w:r w:rsidRPr="004B62AB">
              <w:rPr>
                <w:rFonts w:ascii="仿宋" w:eastAsia="仿宋" w:hAnsi="仿宋" w:hint="eastAsia"/>
              </w:rPr>
              <w:t>质量控制</w:t>
            </w:r>
          </w:p>
        </w:tc>
        <w:tc>
          <w:tcPr>
            <w:tcW w:w="1377" w:type="dxa"/>
            <w:vAlign w:val="center"/>
          </w:tcPr>
          <w:p w:rsidR="00D40941" w:rsidRPr="004B62AB" w:rsidRDefault="00D40941" w:rsidP="00B87E48">
            <w:pPr>
              <w:rPr>
                <w:rFonts w:ascii="仿宋" w:eastAsia="仿宋" w:hAnsi="仿宋"/>
              </w:rPr>
            </w:pPr>
            <w:r w:rsidRPr="004B62AB">
              <w:rPr>
                <w:rFonts w:ascii="仿宋" w:eastAsia="仿宋" w:hAnsi="仿宋" w:hint="eastAsia"/>
              </w:rPr>
              <w:t>书面协议</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1532" w:type="dxa"/>
            <w:vAlign w:val="center"/>
          </w:tcPr>
          <w:p w:rsidR="00D40941" w:rsidRPr="004B62AB" w:rsidRDefault="00D40941" w:rsidP="00B87E48">
            <w:pPr>
              <w:rPr>
                <w:rFonts w:ascii="仿宋" w:eastAsia="仿宋" w:hAnsi="仿宋"/>
              </w:rPr>
            </w:pPr>
          </w:p>
        </w:tc>
        <w:tc>
          <w:tcPr>
            <w:tcW w:w="1377" w:type="dxa"/>
            <w:vAlign w:val="center"/>
          </w:tcPr>
          <w:p w:rsidR="00D40941" w:rsidRPr="004B62AB" w:rsidRDefault="00D40941" w:rsidP="00B87E48">
            <w:pPr>
              <w:rPr>
                <w:rFonts w:ascii="仿宋" w:eastAsia="仿宋" w:hAnsi="仿宋"/>
              </w:rPr>
            </w:pPr>
          </w:p>
        </w:tc>
        <w:tc>
          <w:tcPr>
            <w:tcW w:w="2298" w:type="dxa"/>
            <w:vAlign w:val="center"/>
          </w:tcPr>
          <w:p w:rsidR="00D40941" w:rsidRPr="004B62AB" w:rsidRDefault="00D40941" w:rsidP="00B87E48">
            <w:pPr>
              <w:rPr>
                <w:rFonts w:ascii="仿宋" w:eastAsia="仿宋" w:hAnsi="仿宋"/>
              </w:rPr>
            </w:pPr>
          </w:p>
        </w:tc>
        <w:tc>
          <w:tcPr>
            <w:tcW w:w="1225" w:type="dxa"/>
            <w:vAlign w:val="center"/>
          </w:tcPr>
          <w:p w:rsidR="00D40941" w:rsidRPr="004B62AB" w:rsidRDefault="00D40941" w:rsidP="00B87E48">
            <w:pPr>
              <w:rPr>
                <w:rFonts w:ascii="仿宋" w:eastAsia="仿宋" w:hAnsi="仿宋"/>
              </w:rPr>
            </w:pPr>
            <w:r w:rsidRPr="004B62AB">
              <w:rPr>
                <w:rFonts w:ascii="仿宋" w:eastAsia="仿宋" w:hAnsi="仿宋" w:hint="eastAsia"/>
              </w:rPr>
              <w:t>一年□次</w:t>
            </w:r>
          </w:p>
        </w:tc>
        <w:tc>
          <w:tcPr>
            <w:tcW w:w="1377" w:type="dxa"/>
            <w:vAlign w:val="center"/>
          </w:tcPr>
          <w:p w:rsidR="00D40941" w:rsidRPr="004B62AB" w:rsidRDefault="00D40941" w:rsidP="00B87E48">
            <w:pPr>
              <w:rPr>
                <w:rFonts w:ascii="仿宋" w:eastAsia="仿宋" w:hAnsi="仿宋"/>
              </w:rPr>
            </w:pPr>
            <w:r w:rsidRPr="004B62AB">
              <w:rPr>
                <w:rFonts w:ascii="仿宋" w:eastAsia="仿宋" w:hAnsi="仿宋" w:hint="eastAsia"/>
              </w:rPr>
              <w:t>□有、□无</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1532" w:type="dxa"/>
            <w:vAlign w:val="center"/>
          </w:tcPr>
          <w:p w:rsidR="00D40941" w:rsidRPr="004B62AB" w:rsidRDefault="00D40941" w:rsidP="00B87E48">
            <w:pPr>
              <w:rPr>
                <w:rFonts w:ascii="仿宋" w:eastAsia="仿宋" w:hAnsi="仿宋"/>
              </w:rPr>
            </w:pPr>
          </w:p>
        </w:tc>
        <w:tc>
          <w:tcPr>
            <w:tcW w:w="1377" w:type="dxa"/>
            <w:vAlign w:val="center"/>
          </w:tcPr>
          <w:p w:rsidR="00D40941" w:rsidRPr="004B62AB" w:rsidRDefault="00D40941" w:rsidP="00B87E48">
            <w:pPr>
              <w:rPr>
                <w:rFonts w:ascii="仿宋" w:eastAsia="仿宋" w:hAnsi="仿宋"/>
              </w:rPr>
            </w:pPr>
          </w:p>
        </w:tc>
        <w:tc>
          <w:tcPr>
            <w:tcW w:w="2298" w:type="dxa"/>
            <w:vAlign w:val="center"/>
          </w:tcPr>
          <w:p w:rsidR="00D40941" w:rsidRPr="004B62AB" w:rsidRDefault="00D40941" w:rsidP="00B87E48">
            <w:pPr>
              <w:rPr>
                <w:rFonts w:ascii="仿宋" w:eastAsia="仿宋" w:hAnsi="仿宋"/>
              </w:rPr>
            </w:pPr>
          </w:p>
        </w:tc>
        <w:tc>
          <w:tcPr>
            <w:tcW w:w="1225" w:type="dxa"/>
            <w:vAlign w:val="center"/>
          </w:tcPr>
          <w:p w:rsidR="00D40941" w:rsidRPr="004B62AB" w:rsidRDefault="00D40941" w:rsidP="00005ABB">
            <w:pPr>
              <w:rPr>
                <w:rFonts w:ascii="仿宋" w:eastAsia="仿宋" w:hAnsi="仿宋"/>
              </w:rPr>
            </w:pPr>
            <w:r w:rsidRPr="004B62AB">
              <w:rPr>
                <w:rFonts w:ascii="仿宋" w:eastAsia="仿宋" w:hAnsi="仿宋" w:hint="eastAsia"/>
              </w:rPr>
              <w:t>一年□次</w:t>
            </w:r>
          </w:p>
        </w:tc>
        <w:tc>
          <w:tcPr>
            <w:tcW w:w="1377" w:type="dxa"/>
            <w:vAlign w:val="center"/>
          </w:tcPr>
          <w:p w:rsidR="00D40941" w:rsidRPr="004B62AB" w:rsidRDefault="00D40941" w:rsidP="00005ABB">
            <w:pPr>
              <w:rPr>
                <w:rFonts w:ascii="仿宋" w:eastAsia="仿宋" w:hAnsi="仿宋"/>
              </w:rPr>
            </w:pPr>
            <w:r w:rsidRPr="004B62AB">
              <w:rPr>
                <w:rFonts w:ascii="仿宋" w:eastAsia="仿宋" w:hAnsi="仿宋" w:hint="eastAsia"/>
              </w:rPr>
              <w:t>□有、□无</w:t>
            </w:r>
          </w:p>
        </w:tc>
      </w:tr>
      <w:tr w:rsidR="00D40941" w:rsidTr="00553832">
        <w:trPr>
          <w:trHeight w:hRule="exact" w:val="398"/>
        </w:trPr>
        <w:tc>
          <w:tcPr>
            <w:tcW w:w="2107" w:type="dxa"/>
            <w:vMerge/>
            <w:vAlign w:val="center"/>
          </w:tcPr>
          <w:p w:rsidR="00D40941" w:rsidRPr="004B62AB" w:rsidRDefault="00D40941" w:rsidP="00B87E48">
            <w:pPr>
              <w:rPr>
                <w:rFonts w:ascii="仿宋" w:eastAsia="仿宋" w:hAnsi="仿宋"/>
              </w:rPr>
            </w:pPr>
          </w:p>
        </w:tc>
        <w:tc>
          <w:tcPr>
            <w:tcW w:w="1532" w:type="dxa"/>
            <w:vAlign w:val="center"/>
          </w:tcPr>
          <w:p w:rsidR="00D40941" w:rsidRPr="004B62AB" w:rsidRDefault="00D40941" w:rsidP="00B87E48">
            <w:pPr>
              <w:rPr>
                <w:rFonts w:ascii="仿宋" w:eastAsia="仿宋" w:hAnsi="仿宋"/>
              </w:rPr>
            </w:pPr>
          </w:p>
        </w:tc>
        <w:tc>
          <w:tcPr>
            <w:tcW w:w="1377" w:type="dxa"/>
            <w:vAlign w:val="center"/>
          </w:tcPr>
          <w:p w:rsidR="00D40941" w:rsidRPr="004B62AB" w:rsidRDefault="00D40941" w:rsidP="00B87E48">
            <w:pPr>
              <w:rPr>
                <w:rFonts w:ascii="仿宋" w:eastAsia="仿宋" w:hAnsi="仿宋"/>
              </w:rPr>
            </w:pPr>
          </w:p>
        </w:tc>
        <w:tc>
          <w:tcPr>
            <w:tcW w:w="2298" w:type="dxa"/>
            <w:vAlign w:val="center"/>
          </w:tcPr>
          <w:p w:rsidR="00D40941" w:rsidRPr="004B62AB" w:rsidRDefault="00D40941" w:rsidP="00B87E48">
            <w:pPr>
              <w:rPr>
                <w:rFonts w:ascii="仿宋" w:eastAsia="仿宋" w:hAnsi="仿宋"/>
              </w:rPr>
            </w:pPr>
          </w:p>
        </w:tc>
        <w:tc>
          <w:tcPr>
            <w:tcW w:w="1225" w:type="dxa"/>
            <w:vAlign w:val="center"/>
          </w:tcPr>
          <w:p w:rsidR="00D40941" w:rsidRPr="004B62AB" w:rsidRDefault="00D40941" w:rsidP="00005ABB">
            <w:pPr>
              <w:rPr>
                <w:rFonts w:ascii="仿宋" w:eastAsia="仿宋" w:hAnsi="仿宋"/>
              </w:rPr>
            </w:pPr>
            <w:r w:rsidRPr="004B62AB">
              <w:rPr>
                <w:rFonts w:ascii="仿宋" w:eastAsia="仿宋" w:hAnsi="仿宋" w:hint="eastAsia"/>
              </w:rPr>
              <w:t>一年□次</w:t>
            </w:r>
          </w:p>
        </w:tc>
        <w:tc>
          <w:tcPr>
            <w:tcW w:w="1377" w:type="dxa"/>
            <w:vAlign w:val="center"/>
          </w:tcPr>
          <w:p w:rsidR="00D40941" w:rsidRPr="004B62AB" w:rsidRDefault="00D40941" w:rsidP="00005ABB">
            <w:pPr>
              <w:rPr>
                <w:rFonts w:ascii="仿宋" w:eastAsia="仿宋" w:hAnsi="仿宋"/>
              </w:rPr>
            </w:pPr>
            <w:r w:rsidRPr="004B62AB">
              <w:rPr>
                <w:rFonts w:ascii="仿宋" w:eastAsia="仿宋" w:hAnsi="仿宋" w:hint="eastAsia"/>
              </w:rPr>
              <w:t>□有、□无</w:t>
            </w:r>
          </w:p>
        </w:tc>
      </w:tr>
      <w:tr w:rsidR="004B62AB" w:rsidTr="00553832">
        <w:trPr>
          <w:trHeight w:hRule="exact" w:val="398"/>
        </w:trPr>
        <w:tc>
          <w:tcPr>
            <w:tcW w:w="2107" w:type="dxa"/>
            <w:vMerge w:val="restart"/>
            <w:vAlign w:val="center"/>
          </w:tcPr>
          <w:p w:rsidR="004B62AB" w:rsidRPr="004B62AB" w:rsidRDefault="004B62AB" w:rsidP="00B87E48">
            <w:pPr>
              <w:rPr>
                <w:rFonts w:ascii="仿宋" w:eastAsia="仿宋" w:hAnsi="仿宋"/>
              </w:rPr>
            </w:pPr>
            <w:r w:rsidRPr="004B62AB">
              <w:rPr>
                <w:rFonts w:ascii="仿宋" w:eastAsia="仿宋" w:hAnsi="仿宋" w:hint="eastAsia"/>
              </w:rPr>
              <w:t>检测开展科室</w:t>
            </w:r>
          </w:p>
        </w:tc>
        <w:tc>
          <w:tcPr>
            <w:tcW w:w="7809" w:type="dxa"/>
            <w:gridSpan w:val="5"/>
            <w:vAlign w:val="center"/>
          </w:tcPr>
          <w:p w:rsidR="004B62AB" w:rsidRPr="004B62AB" w:rsidRDefault="004B62AB" w:rsidP="00B87E48">
            <w:pPr>
              <w:rPr>
                <w:rFonts w:ascii="仿宋" w:eastAsia="仿宋" w:hAnsi="仿宋"/>
              </w:rPr>
            </w:pPr>
            <w:r w:rsidRPr="004B62AB">
              <w:rPr>
                <w:rFonts w:ascii="仿宋" w:eastAsia="仿宋" w:hAnsi="仿宋" w:hint="eastAsia"/>
              </w:rPr>
              <w:t>□产前诊断中心</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7809" w:type="dxa"/>
            <w:gridSpan w:val="5"/>
            <w:vAlign w:val="center"/>
          </w:tcPr>
          <w:p w:rsidR="004B62AB" w:rsidRPr="004B62AB" w:rsidRDefault="004B62AB" w:rsidP="00B87E48">
            <w:pPr>
              <w:rPr>
                <w:rFonts w:ascii="仿宋" w:eastAsia="仿宋" w:hAnsi="仿宋"/>
              </w:rPr>
            </w:pPr>
            <w:r w:rsidRPr="004B62AB">
              <w:rPr>
                <w:rFonts w:ascii="仿宋" w:eastAsia="仿宋" w:hAnsi="仿宋" w:hint="eastAsia"/>
              </w:rPr>
              <w:t>□检验科</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7809" w:type="dxa"/>
            <w:gridSpan w:val="5"/>
            <w:vAlign w:val="center"/>
          </w:tcPr>
          <w:p w:rsidR="004B62AB" w:rsidRPr="004B62AB" w:rsidRDefault="004B62AB" w:rsidP="00B87E48">
            <w:pPr>
              <w:rPr>
                <w:rFonts w:ascii="仿宋" w:eastAsia="仿宋" w:hAnsi="仿宋"/>
              </w:rPr>
            </w:pPr>
            <w:r w:rsidRPr="004B62AB">
              <w:rPr>
                <w:rFonts w:ascii="仿宋" w:eastAsia="仿宋" w:hAnsi="仿宋" w:hint="eastAsia"/>
              </w:rPr>
              <w:t>□其他科（请注明：                                      ）</w:t>
            </w:r>
          </w:p>
        </w:tc>
      </w:tr>
      <w:tr w:rsidR="004B62AB" w:rsidTr="00553832">
        <w:trPr>
          <w:trHeight w:hRule="exact" w:val="398"/>
        </w:trPr>
        <w:tc>
          <w:tcPr>
            <w:tcW w:w="2107" w:type="dxa"/>
            <w:vAlign w:val="center"/>
          </w:tcPr>
          <w:p w:rsidR="004B62AB" w:rsidRPr="004B62AB" w:rsidRDefault="004B62AB" w:rsidP="00B87E48">
            <w:pPr>
              <w:rPr>
                <w:rFonts w:ascii="仿宋" w:eastAsia="仿宋" w:hAnsi="仿宋"/>
              </w:rPr>
            </w:pPr>
            <w:r w:rsidRPr="004B62AB">
              <w:rPr>
                <w:rFonts w:ascii="仿宋" w:eastAsia="仿宋" w:hAnsi="仿宋" w:hint="eastAsia"/>
              </w:rPr>
              <w:t>收费标准</w:t>
            </w:r>
          </w:p>
        </w:tc>
        <w:tc>
          <w:tcPr>
            <w:tcW w:w="7809" w:type="dxa"/>
            <w:gridSpan w:val="5"/>
            <w:vAlign w:val="center"/>
          </w:tcPr>
          <w:p w:rsidR="004B62AB" w:rsidRPr="004B62AB" w:rsidRDefault="004B62AB" w:rsidP="00B87E48">
            <w:pPr>
              <w:rPr>
                <w:rFonts w:ascii="仿宋" w:eastAsia="仿宋" w:hAnsi="仿宋"/>
              </w:rPr>
            </w:pPr>
            <w:r w:rsidRPr="004B62AB">
              <w:rPr>
                <w:rFonts w:ascii="仿宋" w:eastAsia="仿宋" w:hAnsi="仿宋" w:hint="eastAsia"/>
              </w:rPr>
              <w:t xml:space="preserve">             元/例</w:t>
            </w:r>
          </w:p>
        </w:tc>
      </w:tr>
      <w:tr w:rsidR="004B62AB" w:rsidTr="00553832">
        <w:trPr>
          <w:trHeight w:hRule="exact" w:val="398"/>
        </w:trPr>
        <w:tc>
          <w:tcPr>
            <w:tcW w:w="2107" w:type="dxa"/>
            <w:vMerge w:val="restart"/>
            <w:vAlign w:val="center"/>
          </w:tcPr>
          <w:p w:rsidR="004B62AB" w:rsidRPr="004B62AB" w:rsidRDefault="004B62AB" w:rsidP="00B87E48">
            <w:pPr>
              <w:rPr>
                <w:rFonts w:ascii="仿宋" w:eastAsia="仿宋" w:hAnsi="仿宋"/>
              </w:rPr>
            </w:pPr>
            <w:r w:rsidRPr="004B62AB">
              <w:rPr>
                <w:rFonts w:ascii="仿宋" w:eastAsia="仿宋" w:hAnsi="仿宋" w:hint="eastAsia"/>
              </w:rPr>
              <w:t>协议产前筛查机构</w:t>
            </w:r>
          </w:p>
        </w:tc>
        <w:tc>
          <w:tcPr>
            <w:tcW w:w="1532" w:type="dxa"/>
            <w:vAlign w:val="center"/>
          </w:tcPr>
          <w:p w:rsidR="004B62AB" w:rsidRPr="004B62AB" w:rsidRDefault="004B62AB" w:rsidP="00005ABB">
            <w:pPr>
              <w:rPr>
                <w:rFonts w:ascii="仿宋" w:eastAsia="仿宋" w:hAnsi="仿宋"/>
              </w:rPr>
            </w:pPr>
            <w:r w:rsidRPr="004B62AB">
              <w:rPr>
                <w:rFonts w:ascii="仿宋" w:eastAsia="仿宋" w:hAnsi="仿宋" w:hint="eastAsia"/>
              </w:rPr>
              <w:t>机构名称</w:t>
            </w:r>
          </w:p>
        </w:tc>
        <w:tc>
          <w:tcPr>
            <w:tcW w:w="1377" w:type="dxa"/>
            <w:vAlign w:val="center"/>
          </w:tcPr>
          <w:p w:rsidR="004B62AB" w:rsidRPr="004B62AB" w:rsidRDefault="004B62AB" w:rsidP="00005ABB">
            <w:pPr>
              <w:rPr>
                <w:rFonts w:ascii="仿宋" w:eastAsia="仿宋" w:hAnsi="仿宋"/>
              </w:rPr>
            </w:pPr>
            <w:r w:rsidRPr="004B62AB">
              <w:rPr>
                <w:rFonts w:ascii="仿宋" w:eastAsia="仿宋" w:hAnsi="仿宋" w:hint="eastAsia"/>
              </w:rPr>
              <w:t>地址</w:t>
            </w:r>
          </w:p>
        </w:tc>
        <w:tc>
          <w:tcPr>
            <w:tcW w:w="2298" w:type="dxa"/>
            <w:vAlign w:val="center"/>
          </w:tcPr>
          <w:p w:rsidR="004B62AB" w:rsidRPr="004B62AB" w:rsidRDefault="004B62AB" w:rsidP="00005ABB">
            <w:pPr>
              <w:rPr>
                <w:rFonts w:ascii="仿宋" w:eastAsia="仿宋" w:hAnsi="仿宋"/>
              </w:rPr>
            </w:pPr>
            <w:r w:rsidRPr="004B62AB">
              <w:rPr>
                <w:rFonts w:ascii="仿宋" w:eastAsia="仿宋" w:hAnsi="仿宋" w:hint="eastAsia"/>
              </w:rPr>
              <w:t>联系人及电话</w:t>
            </w:r>
          </w:p>
        </w:tc>
        <w:tc>
          <w:tcPr>
            <w:tcW w:w="1225" w:type="dxa"/>
            <w:vAlign w:val="center"/>
          </w:tcPr>
          <w:p w:rsidR="004B62AB" w:rsidRPr="004B62AB" w:rsidRDefault="004B62AB" w:rsidP="00005ABB">
            <w:pPr>
              <w:rPr>
                <w:rFonts w:ascii="仿宋" w:eastAsia="仿宋" w:hAnsi="仿宋"/>
              </w:rPr>
            </w:pPr>
            <w:r w:rsidRPr="004B62AB">
              <w:rPr>
                <w:rFonts w:ascii="仿宋" w:eastAsia="仿宋" w:hAnsi="仿宋" w:hint="eastAsia"/>
              </w:rPr>
              <w:t>质量控制</w:t>
            </w:r>
          </w:p>
        </w:tc>
        <w:tc>
          <w:tcPr>
            <w:tcW w:w="1377" w:type="dxa"/>
            <w:vAlign w:val="center"/>
          </w:tcPr>
          <w:p w:rsidR="004B62AB" w:rsidRPr="004B62AB" w:rsidRDefault="004B62AB" w:rsidP="00005ABB">
            <w:pPr>
              <w:rPr>
                <w:rFonts w:ascii="仿宋" w:eastAsia="仿宋" w:hAnsi="仿宋"/>
              </w:rPr>
            </w:pPr>
            <w:r w:rsidRPr="004B62AB">
              <w:rPr>
                <w:rFonts w:ascii="仿宋" w:eastAsia="仿宋" w:hAnsi="仿宋" w:hint="eastAsia"/>
              </w:rPr>
              <w:t>书面协议</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1532" w:type="dxa"/>
            <w:vAlign w:val="center"/>
          </w:tcPr>
          <w:p w:rsidR="004B62AB" w:rsidRPr="004B62AB" w:rsidRDefault="004B62AB" w:rsidP="00B87E48">
            <w:pPr>
              <w:rPr>
                <w:rFonts w:ascii="仿宋" w:eastAsia="仿宋" w:hAnsi="仿宋"/>
              </w:rPr>
            </w:pPr>
          </w:p>
        </w:tc>
        <w:tc>
          <w:tcPr>
            <w:tcW w:w="1377" w:type="dxa"/>
            <w:vAlign w:val="center"/>
          </w:tcPr>
          <w:p w:rsidR="004B62AB" w:rsidRPr="004B62AB" w:rsidRDefault="004B62AB" w:rsidP="00B87E48">
            <w:pPr>
              <w:rPr>
                <w:rFonts w:ascii="仿宋" w:eastAsia="仿宋" w:hAnsi="仿宋"/>
              </w:rPr>
            </w:pPr>
          </w:p>
        </w:tc>
        <w:tc>
          <w:tcPr>
            <w:tcW w:w="2298" w:type="dxa"/>
            <w:vAlign w:val="center"/>
          </w:tcPr>
          <w:p w:rsidR="004B62AB" w:rsidRPr="004B62AB" w:rsidRDefault="004B62AB" w:rsidP="00B87E48">
            <w:pPr>
              <w:rPr>
                <w:rFonts w:ascii="仿宋" w:eastAsia="仿宋" w:hAnsi="仿宋"/>
              </w:rPr>
            </w:pPr>
          </w:p>
        </w:tc>
        <w:tc>
          <w:tcPr>
            <w:tcW w:w="1225" w:type="dxa"/>
          </w:tcPr>
          <w:p w:rsidR="004B62AB" w:rsidRPr="004B62AB" w:rsidRDefault="004B62AB" w:rsidP="0036196E">
            <w:pPr>
              <w:rPr>
                <w:rFonts w:ascii="仿宋" w:eastAsia="仿宋" w:hAnsi="仿宋"/>
              </w:rPr>
            </w:pPr>
            <w:r w:rsidRPr="004B62AB">
              <w:rPr>
                <w:rFonts w:ascii="仿宋" w:eastAsia="仿宋" w:hAnsi="仿宋" w:hint="eastAsia"/>
              </w:rPr>
              <w:t>一年□次</w:t>
            </w:r>
          </w:p>
        </w:tc>
        <w:tc>
          <w:tcPr>
            <w:tcW w:w="1377" w:type="dxa"/>
          </w:tcPr>
          <w:p w:rsidR="004B62AB" w:rsidRPr="004B62AB" w:rsidRDefault="004B62AB" w:rsidP="0036196E">
            <w:pPr>
              <w:rPr>
                <w:rFonts w:ascii="仿宋" w:eastAsia="仿宋" w:hAnsi="仿宋"/>
              </w:rPr>
            </w:pPr>
            <w:r w:rsidRPr="004B62AB">
              <w:rPr>
                <w:rFonts w:ascii="仿宋" w:eastAsia="仿宋" w:hAnsi="仿宋" w:hint="eastAsia"/>
              </w:rPr>
              <w:t>□有、□无</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1532" w:type="dxa"/>
            <w:vAlign w:val="center"/>
          </w:tcPr>
          <w:p w:rsidR="004B62AB" w:rsidRPr="004B62AB" w:rsidRDefault="004B62AB" w:rsidP="00B87E48">
            <w:pPr>
              <w:rPr>
                <w:rFonts w:ascii="仿宋" w:eastAsia="仿宋" w:hAnsi="仿宋"/>
              </w:rPr>
            </w:pPr>
          </w:p>
        </w:tc>
        <w:tc>
          <w:tcPr>
            <w:tcW w:w="1377" w:type="dxa"/>
            <w:vAlign w:val="center"/>
          </w:tcPr>
          <w:p w:rsidR="004B62AB" w:rsidRPr="004B62AB" w:rsidRDefault="004B62AB" w:rsidP="00B87E48">
            <w:pPr>
              <w:rPr>
                <w:rFonts w:ascii="仿宋" w:eastAsia="仿宋" w:hAnsi="仿宋"/>
              </w:rPr>
            </w:pPr>
          </w:p>
        </w:tc>
        <w:tc>
          <w:tcPr>
            <w:tcW w:w="2298" w:type="dxa"/>
            <w:vAlign w:val="center"/>
          </w:tcPr>
          <w:p w:rsidR="004B62AB" w:rsidRPr="004B62AB" w:rsidRDefault="004B62AB" w:rsidP="00B87E48">
            <w:pPr>
              <w:rPr>
                <w:rFonts w:ascii="仿宋" w:eastAsia="仿宋" w:hAnsi="仿宋"/>
              </w:rPr>
            </w:pPr>
          </w:p>
        </w:tc>
        <w:tc>
          <w:tcPr>
            <w:tcW w:w="1225" w:type="dxa"/>
          </w:tcPr>
          <w:p w:rsidR="004B62AB" w:rsidRPr="004B62AB" w:rsidRDefault="004B62AB" w:rsidP="0036196E">
            <w:pPr>
              <w:rPr>
                <w:rFonts w:ascii="仿宋" w:eastAsia="仿宋" w:hAnsi="仿宋"/>
              </w:rPr>
            </w:pPr>
            <w:r w:rsidRPr="004B62AB">
              <w:rPr>
                <w:rFonts w:ascii="仿宋" w:eastAsia="仿宋" w:hAnsi="仿宋" w:hint="eastAsia"/>
              </w:rPr>
              <w:t>一年□次</w:t>
            </w:r>
          </w:p>
        </w:tc>
        <w:tc>
          <w:tcPr>
            <w:tcW w:w="1377" w:type="dxa"/>
          </w:tcPr>
          <w:p w:rsidR="004B62AB" w:rsidRPr="004B62AB" w:rsidRDefault="004B62AB" w:rsidP="0036196E">
            <w:pPr>
              <w:rPr>
                <w:rFonts w:ascii="仿宋" w:eastAsia="仿宋" w:hAnsi="仿宋"/>
              </w:rPr>
            </w:pPr>
            <w:r w:rsidRPr="004B62AB">
              <w:rPr>
                <w:rFonts w:ascii="仿宋" w:eastAsia="仿宋" w:hAnsi="仿宋" w:hint="eastAsia"/>
              </w:rPr>
              <w:t>□有、□无</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1532" w:type="dxa"/>
            <w:vAlign w:val="center"/>
          </w:tcPr>
          <w:p w:rsidR="004B62AB" w:rsidRPr="004B62AB" w:rsidRDefault="004B62AB" w:rsidP="00B87E48">
            <w:pPr>
              <w:rPr>
                <w:rFonts w:ascii="仿宋" w:eastAsia="仿宋" w:hAnsi="仿宋"/>
              </w:rPr>
            </w:pPr>
          </w:p>
        </w:tc>
        <w:tc>
          <w:tcPr>
            <w:tcW w:w="1377" w:type="dxa"/>
            <w:vAlign w:val="center"/>
          </w:tcPr>
          <w:p w:rsidR="004B62AB" w:rsidRPr="004B62AB" w:rsidRDefault="004B62AB" w:rsidP="00B87E48">
            <w:pPr>
              <w:rPr>
                <w:rFonts w:ascii="仿宋" w:eastAsia="仿宋" w:hAnsi="仿宋"/>
              </w:rPr>
            </w:pPr>
          </w:p>
        </w:tc>
        <w:tc>
          <w:tcPr>
            <w:tcW w:w="2298" w:type="dxa"/>
            <w:vAlign w:val="center"/>
          </w:tcPr>
          <w:p w:rsidR="004B62AB" w:rsidRPr="004B62AB" w:rsidRDefault="004B62AB" w:rsidP="00B87E48">
            <w:pPr>
              <w:rPr>
                <w:rFonts w:ascii="仿宋" w:eastAsia="仿宋" w:hAnsi="仿宋"/>
              </w:rPr>
            </w:pPr>
          </w:p>
        </w:tc>
        <w:tc>
          <w:tcPr>
            <w:tcW w:w="1225" w:type="dxa"/>
          </w:tcPr>
          <w:p w:rsidR="004B62AB" w:rsidRPr="004B62AB" w:rsidRDefault="004B62AB" w:rsidP="0036196E">
            <w:pPr>
              <w:rPr>
                <w:rFonts w:ascii="仿宋" w:eastAsia="仿宋" w:hAnsi="仿宋"/>
              </w:rPr>
            </w:pPr>
            <w:r w:rsidRPr="004B62AB">
              <w:rPr>
                <w:rFonts w:ascii="仿宋" w:eastAsia="仿宋" w:hAnsi="仿宋" w:hint="eastAsia"/>
              </w:rPr>
              <w:t>一年□次</w:t>
            </w:r>
          </w:p>
        </w:tc>
        <w:tc>
          <w:tcPr>
            <w:tcW w:w="1377" w:type="dxa"/>
          </w:tcPr>
          <w:p w:rsidR="004B62AB" w:rsidRPr="004B62AB" w:rsidRDefault="004B62AB" w:rsidP="0036196E">
            <w:pPr>
              <w:rPr>
                <w:rFonts w:ascii="仿宋" w:eastAsia="仿宋" w:hAnsi="仿宋"/>
              </w:rPr>
            </w:pPr>
            <w:r w:rsidRPr="004B62AB">
              <w:rPr>
                <w:rFonts w:ascii="仿宋" w:eastAsia="仿宋" w:hAnsi="仿宋" w:hint="eastAsia"/>
              </w:rPr>
              <w:t>□有、□无</w:t>
            </w:r>
          </w:p>
        </w:tc>
      </w:tr>
      <w:tr w:rsidR="004B62AB" w:rsidTr="00553832">
        <w:trPr>
          <w:trHeight w:hRule="exact" w:val="398"/>
        </w:trPr>
        <w:tc>
          <w:tcPr>
            <w:tcW w:w="2107" w:type="dxa"/>
            <w:vMerge/>
            <w:vAlign w:val="center"/>
          </w:tcPr>
          <w:p w:rsidR="004B62AB" w:rsidRPr="004B62AB" w:rsidRDefault="004B62AB" w:rsidP="00B87E48">
            <w:pPr>
              <w:rPr>
                <w:rFonts w:ascii="仿宋" w:eastAsia="仿宋" w:hAnsi="仿宋"/>
              </w:rPr>
            </w:pPr>
          </w:p>
        </w:tc>
        <w:tc>
          <w:tcPr>
            <w:tcW w:w="1532" w:type="dxa"/>
            <w:vAlign w:val="center"/>
          </w:tcPr>
          <w:p w:rsidR="004B62AB" w:rsidRPr="004B62AB" w:rsidRDefault="004B62AB" w:rsidP="00B87E48">
            <w:pPr>
              <w:rPr>
                <w:rFonts w:ascii="仿宋" w:eastAsia="仿宋" w:hAnsi="仿宋"/>
              </w:rPr>
            </w:pPr>
          </w:p>
        </w:tc>
        <w:tc>
          <w:tcPr>
            <w:tcW w:w="1377" w:type="dxa"/>
            <w:vAlign w:val="center"/>
          </w:tcPr>
          <w:p w:rsidR="004B62AB" w:rsidRPr="004B62AB" w:rsidRDefault="004B62AB" w:rsidP="00B87E48">
            <w:pPr>
              <w:rPr>
                <w:rFonts w:ascii="仿宋" w:eastAsia="仿宋" w:hAnsi="仿宋"/>
              </w:rPr>
            </w:pPr>
          </w:p>
        </w:tc>
        <w:tc>
          <w:tcPr>
            <w:tcW w:w="2298" w:type="dxa"/>
            <w:vAlign w:val="center"/>
          </w:tcPr>
          <w:p w:rsidR="004B62AB" w:rsidRPr="004B62AB" w:rsidRDefault="004B62AB" w:rsidP="00B87E48">
            <w:pPr>
              <w:rPr>
                <w:rFonts w:ascii="仿宋" w:eastAsia="仿宋" w:hAnsi="仿宋"/>
              </w:rPr>
            </w:pPr>
          </w:p>
        </w:tc>
        <w:tc>
          <w:tcPr>
            <w:tcW w:w="1225" w:type="dxa"/>
          </w:tcPr>
          <w:p w:rsidR="004B62AB" w:rsidRPr="004B62AB" w:rsidRDefault="004B62AB" w:rsidP="0036196E">
            <w:pPr>
              <w:rPr>
                <w:rFonts w:ascii="仿宋" w:eastAsia="仿宋" w:hAnsi="仿宋"/>
              </w:rPr>
            </w:pPr>
            <w:r w:rsidRPr="004B62AB">
              <w:rPr>
                <w:rFonts w:ascii="仿宋" w:eastAsia="仿宋" w:hAnsi="仿宋" w:hint="eastAsia"/>
              </w:rPr>
              <w:t>一年□次</w:t>
            </w:r>
          </w:p>
        </w:tc>
        <w:tc>
          <w:tcPr>
            <w:tcW w:w="1377" w:type="dxa"/>
          </w:tcPr>
          <w:p w:rsidR="004B62AB" w:rsidRPr="004B62AB" w:rsidRDefault="004B62AB" w:rsidP="0036196E">
            <w:pPr>
              <w:rPr>
                <w:rFonts w:ascii="仿宋" w:eastAsia="仿宋" w:hAnsi="仿宋"/>
              </w:rPr>
            </w:pPr>
            <w:r w:rsidRPr="004B62AB">
              <w:rPr>
                <w:rFonts w:ascii="仿宋" w:eastAsia="仿宋" w:hAnsi="仿宋" w:hint="eastAsia"/>
              </w:rPr>
              <w:t>□有、□无</w:t>
            </w:r>
          </w:p>
        </w:tc>
      </w:tr>
      <w:tr w:rsidR="004B62AB" w:rsidTr="00553832">
        <w:trPr>
          <w:trHeight w:hRule="exact" w:val="2630"/>
        </w:trPr>
        <w:tc>
          <w:tcPr>
            <w:tcW w:w="9916" w:type="dxa"/>
            <w:gridSpan w:val="6"/>
            <w:vAlign w:val="center"/>
          </w:tcPr>
          <w:p w:rsidR="004B62AB" w:rsidRPr="004B62AB" w:rsidRDefault="004B62AB" w:rsidP="004B62AB">
            <w:pPr>
              <w:ind w:firstLineChars="200" w:firstLine="480"/>
              <w:rPr>
                <w:rFonts w:ascii="仿宋" w:eastAsia="仿宋" w:hAnsi="仿宋"/>
                <w:sz w:val="24"/>
                <w:szCs w:val="24"/>
              </w:rPr>
            </w:pPr>
            <w:r w:rsidRPr="004B62AB">
              <w:rPr>
                <w:rFonts w:ascii="仿宋" w:eastAsia="仿宋" w:hAnsi="仿宋" w:hint="eastAsia"/>
                <w:sz w:val="24"/>
                <w:szCs w:val="24"/>
              </w:rPr>
              <w:t>□经自查，本机构达到国家《孕妇外周血胎儿游离 DNA 产前筛查与诊断技术规范》有关要求，特此备案。</w:t>
            </w:r>
          </w:p>
          <w:p w:rsidR="004B62AB" w:rsidRPr="004B62AB" w:rsidRDefault="004B62AB" w:rsidP="004B62AB">
            <w:pPr>
              <w:ind w:firstLineChars="200" w:firstLine="480"/>
              <w:rPr>
                <w:rFonts w:ascii="仿宋" w:eastAsia="仿宋" w:hAnsi="仿宋"/>
                <w:sz w:val="24"/>
                <w:szCs w:val="24"/>
              </w:rPr>
            </w:pPr>
            <w:r w:rsidRPr="004B62AB">
              <w:rPr>
                <w:rFonts w:ascii="仿宋" w:eastAsia="仿宋" w:hAnsi="仿宋" w:hint="eastAsia"/>
                <w:sz w:val="24"/>
                <w:szCs w:val="24"/>
              </w:rPr>
              <w:t xml:space="preserve">□经自查，本机构与 </w:t>
            </w:r>
            <w:r w:rsidR="003345CE" w:rsidRPr="003345CE">
              <w:rPr>
                <w:rFonts w:ascii="仿宋" w:eastAsia="仿宋" w:hAnsi="仿宋" w:hint="eastAsia"/>
                <w:sz w:val="24"/>
                <w:szCs w:val="24"/>
                <w:u w:val="single"/>
              </w:rPr>
              <w:t xml:space="preserve">                            </w:t>
            </w:r>
            <w:r w:rsidRPr="004B62AB">
              <w:rPr>
                <w:rFonts w:ascii="仿宋" w:eastAsia="仿宋" w:hAnsi="仿宋" w:hint="eastAsia"/>
                <w:sz w:val="24"/>
                <w:szCs w:val="24"/>
              </w:rPr>
              <w:t>（填写合作检测机构名称）</w:t>
            </w:r>
          </w:p>
          <w:p w:rsidR="004B62AB" w:rsidRPr="004B62AB" w:rsidRDefault="004B62AB" w:rsidP="004B62AB">
            <w:pPr>
              <w:rPr>
                <w:rFonts w:ascii="仿宋" w:eastAsia="仿宋" w:hAnsi="仿宋"/>
                <w:sz w:val="24"/>
                <w:szCs w:val="24"/>
              </w:rPr>
            </w:pPr>
            <w:r w:rsidRPr="004B62AB">
              <w:rPr>
                <w:rFonts w:ascii="仿宋" w:eastAsia="仿宋" w:hAnsi="仿宋" w:hint="eastAsia"/>
                <w:sz w:val="24"/>
                <w:szCs w:val="24"/>
              </w:rPr>
              <w:t>合作开展孕妇外周血胎儿游离 DNA 产前筛查与诊断技术规范，已查验该协作机构资质达到国家《孕妇外周血胎儿游离 DNA 产前筛查与诊断技术规范》有关要求，特此备案。</w:t>
            </w:r>
          </w:p>
          <w:p w:rsidR="003345CE" w:rsidRDefault="003345CE" w:rsidP="004B62AB">
            <w:pPr>
              <w:rPr>
                <w:rFonts w:ascii="仿宋" w:eastAsia="仿宋" w:hAnsi="仿宋"/>
                <w:sz w:val="24"/>
                <w:szCs w:val="24"/>
              </w:rPr>
            </w:pPr>
          </w:p>
          <w:p w:rsidR="004B62AB" w:rsidRPr="004B62AB" w:rsidRDefault="004B62AB" w:rsidP="003345CE">
            <w:pPr>
              <w:ind w:firstLineChars="2350" w:firstLine="5640"/>
              <w:rPr>
                <w:rFonts w:ascii="仿宋" w:eastAsia="仿宋" w:hAnsi="仿宋"/>
                <w:sz w:val="24"/>
                <w:szCs w:val="24"/>
              </w:rPr>
            </w:pPr>
            <w:r w:rsidRPr="004B62AB">
              <w:rPr>
                <w:rFonts w:ascii="仿宋" w:eastAsia="仿宋" w:hAnsi="仿宋" w:hint="eastAsia"/>
                <w:sz w:val="24"/>
                <w:szCs w:val="24"/>
              </w:rPr>
              <w:t>医疗机构法人：</w:t>
            </w:r>
          </w:p>
          <w:p w:rsidR="004B62AB" w:rsidRPr="004B62AB" w:rsidRDefault="004B62AB" w:rsidP="003345CE">
            <w:pPr>
              <w:ind w:firstLineChars="2350" w:firstLine="5640"/>
              <w:rPr>
                <w:rFonts w:ascii="仿宋" w:eastAsia="仿宋" w:hAnsi="仿宋"/>
              </w:rPr>
            </w:pPr>
            <w:r w:rsidRPr="004B62AB">
              <w:rPr>
                <w:rFonts w:ascii="仿宋" w:eastAsia="仿宋" w:hAnsi="仿宋" w:hint="eastAsia"/>
                <w:sz w:val="24"/>
                <w:szCs w:val="24"/>
              </w:rPr>
              <w:t>日期：</w:t>
            </w:r>
          </w:p>
        </w:tc>
      </w:tr>
    </w:tbl>
    <w:p w:rsidR="00B87E48" w:rsidRPr="00B87E48" w:rsidRDefault="00B87E48" w:rsidP="00B87E48"/>
    <w:p w:rsidR="00B87E48" w:rsidRPr="003345CE" w:rsidRDefault="003345CE" w:rsidP="00B87E48">
      <w:pPr>
        <w:rPr>
          <w:rFonts w:ascii="仿宋" w:eastAsia="仿宋" w:hAnsi="仿宋"/>
          <w:b/>
          <w:sz w:val="24"/>
          <w:szCs w:val="24"/>
        </w:rPr>
      </w:pPr>
      <w:r w:rsidRPr="003345CE">
        <w:rPr>
          <w:rFonts w:ascii="仿宋" w:eastAsia="仿宋" w:hAnsi="仿宋" w:hint="eastAsia"/>
          <w:b/>
          <w:sz w:val="24"/>
          <w:szCs w:val="24"/>
        </w:rPr>
        <w:t>填表人：</w:t>
      </w:r>
      <w:r>
        <w:rPr>
          <w:rFonts w:ascii="仿宋" w:eastAsia="仿宋" w:hAnsi="仿宋" w:hint="eastAsia"/>
          <w:b/>
          <w:sz w:val="24"/>
          <w:szCs w:val="24"/>
        </w:rPr>
        <w:t xml:space="preserve">         </w:t>
      </w:r>
      <w:r w:rsidRPr="003345CE">
        <w:rPr>
          <w:rFonts w:ascii="仿宋" w:eastAsia="仿宋" w:hAnsi="仿宋" w:hint="eastAsia"/>
          <w:b/>
          <w:sz w:val="24"/>
          <w:szCs w:val="24"/>
        </w:rPr>
        <w:t xml:space="preserve"> 填表日期： </w:t>
      </w:r>
      <w:r>
        <w:rPr>
          <w:rFonts w:ascii="仿宋" w:eastAsia="仿宋" w:hAnsi="仿宋" w:hint="eastAsia"/>
          <w:b/>
          <w:sz w:val="24"/>
          <w:szCs w:val="24"/>
        </w:rPr>
        <w:t xml:space="preserve">              </w:t>
      </w:r>
      <w:r w:rsidRPr="003345CE">
        <w:rPr>
          <w:rFonts w:ascii="仿宋" w:eastAsia="仿宋" w:hAnsi="仿宋" w:hint="eastAsia"/>
          <w:b/>
          <w:sz w:val="24"/>
          <w:szCs w:val="24"/>
        </w:rPr>
        <w:t>联系电话：</w:t>
      </w:r>
    </w:p>
    <w:p w:rsidR="00B87E48" w:rsidRDefault="00B87E48" w:rsidP="00B87E48">
      <w:r>
        <w:rPr>
          <w:rFonts w:hint="eastAsia"/>
        </w:rPr>
        <w:t xml:space="preserve"> </w:t>
      </w:r>
    </w:p>
    <w:p w:rsidR="006A5838" w:rsidRPr="006A5838" w:rsidRDefault="00A31D19" w:rsidP="006A5838">
      <w:pPr>
        <w:rPr>
          <w:rFonts w:ascii="仿宋" w:eastAsia="仿宋" w:hAnsi="仿宋"/>
          <w:sz w:val="32"/>
          <w:szCs w:val="32"/>
        </w:rPr>
      </w:pPr>
      <w:r>
        <w:rPr>
          <w:rFonts w:ascii="仿宋" w:eastAsia="仿宋" w:hAnsi="仿宋" w:hint="eastAsia"/>
          <w:sz w:val="32"/>
          <w:szCs w:val="32"/>
        </w:rPr>
        <w:lastRenderedPageBreak/>
        <w:t>填表说明</w:t>
      </w:r>
      <w:r w:rsidR="006A5838" w:rsidRPr="006A5838">
        <w:rPr>
          <w:rFonts w:ascii="仿宋" w:eastAsia="仿宋" w:hAnsi="仿宋" w:hint="eastAsia"/>
          <w:sz w:val="32"/>
          <w:szCs w:val="32"/>
        </w:rPr>
        <w:t>：</w:t>
      </w:r>
    </w:p>
    <w:p w:rsidR="006A5838" w:rsidRPr="006A5838" w:rsidRDefault="006A5838" w:rsidP="006A5838">
      <w:pPr>
        <w:rPr>
          <w:rFonts w:ascii="仿宋" w:eastAsia="仿宋" w:hAnsi="仿宋"/>
          <w:sz w:val="32"/>
          <w:szCs w:val="32"/>
        </w:rPr>
      </w:pPr>
      <w:r w:rsidRPr="006A5838">
        <w:rPr>
          <w:rFonts w:ascii="仿宋" w:eastAsia="仿宋" w:hAnsi="仿宋" w:hint="eastAsia"/>
          <w:sz w:val="32"/>
          <w:szCs w:val="32"/>
        </w:rPr>
        <w:t>1、本表由产前诊断机构填报，协议机构较多可以自行增补表格填报。A4 纸打印，加盖骑缝章。</w:t>
      </w:r>
    </w:p>
    <w:p w:rsidR="006A5838" w:rsidRDefault="006A5838" w:rsidP="006A5838">
      <w:pPr>
        <w:rPr>
          <w:rFonts w:ascii="仿宋" w:eastAsia="仿宋" w:hAnsi="仿宋"/>
          <w:sz w:val="32"/>
          <w:szCs w:val="32"/>
        </w:rPr>
      </w:pPr>
      <w:r w:rsidRPr="006A5838">
        <w:rPr>
          <w:rFonts w:ascii="仿宋" w:eastAsia="仿宋" w:hAnsi="仿宋" w:hint="eastAsia"/>
          <w:sz w:val="32"/>
          <w:szCs w:val="32"/>
        </w:rPr>
        <w:t>2、产前诊断机构与其他具备高通量基因测序等分子遗传技术能力的医疗机构合作时，须附上双方协议一并备案。</w:t>
      </w:r>
    </w:p>
    <w:p w:rsidR="00A31D19" w:rsidRDefault="006A5838" w:rsidP="006A5838">
      <w:pPr>
        <w:rPr>
          <w:rFonts w:ascii="仿宋" w:eastAsia="仿宋" w:hAnsi="仿宋"/>
          <w:sz w:val="32"/>
          <w:szCs w:val="32"/>
        </w:rPr>
      </w:pPr>
      <w:r>
        <w:rPr>
          <w:rFonts w:ascii="仿宋" w:eastAsia="仿宋" w:hAnsi="仿宋" w:hint="eastAsia"/>
          <w:sz w:val="32"/>
          <w:szCs w:val="32"/>
        </w:rPr>
        <w:t>3、</w:t>
      </w:r>
      <w:r w:rsidR="00A31D19">
        <w:rPr>
          <w:rFonts w:ascii="仿宋" w:eastAsia="仿宋" w:hAnsi="仿宋" w:hint="eastAsia"/>
          <w:sz w:val="32"/>
          <w:szCs w:val="32"/>
        </w:rPr>
        <w:t>产前诊断机构与其所有协议产前筛查机构的书面协议一并备案。</w:t>
      </w:r>
    </w:p>
    <w:p w:rsidR="006A5838" w:rsidRPr="006A5838" w:rsidRDefault="00A31D19" w:rsidP="006A5838">
      <w:pPr>
        <w:rPr>
          <w:rFonts w:ascii="仿宋" w:eastAsia="仿宋" w:hAnsi="仿宋"/>
          <w:sz w:val="32"/>
          <w:szCs w:val="32"/>
        </w:rPr>
      </w:pPr>
      <w:r>
        <w:rPr>
          <w:rFonts w:ascii="仿宋" w:eastAsia="仿宋" w:hAnsi="仿宋" w:hint="eastAsia"/>
          <w:sz w:val="32"/>
          <w:szCs w:val="32"/>
        </w:rPr>
        <w:t>4、</w:t>
      </w:r>
      <w:r w:rsidR="006A5838" w:rsidRPr="006A5838">
        <w:rPr>
          <w:rFonts w:ascii="仿宋" w:eastAsia="仿宋" w:hAnsi="仿宋" w:hint="eastAsia"/>
          <w:sz w:val="32"/>
          <w:szCs w:val="32"/>
        </w:rPr>
        <w:t>上表“质量控制”填报产前诊断机构主动对合作检测机构、协议产前筛查机构采取的质量控制措施实施频次。</w:t>
      </w:r>
    </w:p>
    <w:p w:rsidR="00A31D19" w:rsidRDefault="00A31D19" w:rsidP="004F479E">
      <w:pPr>
        <w:rPr>
          <w:rFonts w:ascii="仿宋" w:eastAsia="仿宋" w:hAnsi="仿宋"/>
          <w:sz w:val="32"/>
          <w:szCs w:val="32"/>
        </w:rPr>
      </w:pPr>
      <w:r>
        <w:rPr>
          <w:rFonts w:ascii="仿宋" w:eastAsia="仿宋" w:hAnsi="仿宋" w:hint="eastAsia"/>
          <w:sz w:val="32"/>
          <w:szCs w:val="32"/>
        </w:rPr>
        <w:t>5、</w:t>
      </w:r>
      <w:r w:rsidR="006A5838" w:rsidRPr="006A5838">
        <w:rPr>
          <w:rFonts w:ascii="仿宋" w:eastAsia="仿宋" w:hAnsi="仿宋" w:hint="eastAsia"/>
          <w:sz w:val="32"/>
          <w:szCs w:val="32"/>
        </w:rPr>
        <w:t>机构名称：按照医疗机构执业许可证第一名称填写。</w:t>
      </w:r>
      <w:bookmarkStart w:id="0" w:name="_GoBack"/>
      <w:bookmarkEnd w:id="0"/>
    </w:p>
    <w:sectPr w:rsidR="00A31D19" w:rsidSect="00553832">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B0C" w:rsidRDefault="00772B0C" w:rsidP="00553832">
      <w:r>
        <w:separator/>
      </w:r>
    </w:p>
  </w:endnote>
  <w:endnote w:type="continuationSeparator" w:id="0">
    <w:p w:rsidR="00772B0C" w:rsidRDefault="00772B0C" w:rsidP="00553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B0C" w:rsidRDefault="00772B0C" w:rsidP="00553832">
      <w:r>
        <w:separator/>
      </w:r>
    </w:p>
  </w:footnote>
  <w:footnote w:type="continuationSeparator" w:id="0">
    <w:p w:rsidR="00772B0C" w:rsidRDefault="00772B0C" w:rsidP="00553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rsidP="00553832">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832" w:rsidRDefault="0055383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E48"/>
    <w:rsid w:val="00033305"/>
    <w:rsid w:val="00090CD2"/>
    <w:rsid w:val="000F50E5"/>
    <w:rsid w:val="001061F8"/>
    <w:rsid w:val="00116667"/>
    <w:rsid w:val="00163420"/>
    <w:rsid w:val="0017188D"/>
    <w:rsid w:val="001E4766"/>
    <w:rsid w:val="00293B25"/>
    <w:rsid w:val="002A67A9"/>
    <w:rsid w:val="002C0FBD"/>
    <w:rsid w:val="003345CE"/>
    <w:rsid w:val="00394AC3"/>
    <w:rsid w:val="003C6A50"/>
    <w:rsid w:val="003F7C04"/>
    <w:rsid w:val="004B62AB"/>
    <w:rsid w:val="004F479E"/>
    <w:rsid w:val="005510B8"/>
    <w:rsid w:val="00553832"/>
    <w:rsid w:val="005838A5"/>
    <w:rsid w:val="005D0A3D"/>
    <w:rsid w:val="005E01A8"/>
    <w:rsid w:val="006966E2"/>
    <w:rsid w:val="006A5838"/>
    <w:rsid w:val="006E7DA5"/>
    <w:rsid w:val="00772B0C"/>
    <w:rsid w:val="0079029F"/>
    <w:rsid w:val="007B3728"/>
    <w:rsid w:val="007E710A"/>
    <w:rsid w:val="00842885"/>
    <w:rsid w:val="0087339C"/>
    <w:rsid w:val="0087402B"/>
    <w:rsid w:val="008E04CF"/>
    <w:rsid w:val="008E7C9B"/>
    <w:rsid w:val="008F1FAB"/>
    <w:rsid w:val="00984455"/>
    <w:rsid w:val="00986CE6"/>
    <w:rsid w:val="009A7E60"/>
    <w:rsid w:val="00A013BE"/>
    <w:rsid w:val="00A2133D"/>
    <w:rsid w:val="00A31D19"/>
    <w:rsid w:val="00AC53C6"/>
    <w:rsid w:val="00B864CC"/>
    <w:rsid w:val="00B87E48"/>
    <w:rsid w:val="00C441E4"/>
    <w:rsid w:val="00CB3BC3"/>
    <w:rsid w:val="00CF4A40"/>
    <w:rsid w:val="00D40941"/>
    <w:rsid w:val="00DD6564"/>
    <w:rsid w:val="00E36617"/>
    <w:rsid w:val="00E47BD1"/>
    <w:rsid w:val="00EB7A62"/>
    <w:rsid w:val="00EE0F1B"/>
    <w:rsid w:val="00F10B7B"/>
    <w:rsid w:val="00F67E63"/>
    <w:rsid w:val="00FF7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53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3832"/>
    <w:rPr>
      <w:sz w:val="18"/>
      <w:szCs w:val="18"/>
    </w:rPr>
  </w:style>
  <w:style w:type="paragraph" w:styleId="a5">
    <w:name w:val="footer"/>
    <w:basedOn w:val="a"/>
    <w:link w:val="Char0"/>
    <w:uiPriority w:val="99"/>
    <w:semiHidden/>
    <w:unhideWhenUsed/>
    <w:rsid w:val="005538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38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妇幼健康服务处</dc:creator>
  <cp:lastModifiedBy>万户网络</cp:lastModifiedBy>
  <cp:revision>10</cp:revision>
  <dcterms:created xsi:type="dcterms:W3CDTF">2017-05-17T02:12:00Z</dcterms:created>
  <dcterms:modified xsi:type="dcterms:W3CDTF">2017-05-24T03:04:00Z</dcterms:modified>
</cp:coreProperties>
</file>